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76" w:rsidRDefault="007D4E41" w:rsidP="00355EC4">
      <w:pPr>
        <w:pStyle w:val="a3"/>
        <w:spacing w:before="0" w:beforeAutospacing="0" w:after="0" w:afterAutospacing="0"/>
        <w:jc w:val="both"/>
      </w:pPr>
      <w:proofErr w:type="gramStart"/>
      <w:r>
        <w:t xml:space="preserve">В соответствии с пунктом 5.1 статьи 10 «Федерального закона от 24.07.2002 г. № 101—ФЗ «Об обороте земель сельскохозяйственного назначения» </w:t>
      </w:r>
      <w:r w:rsidR="00B67756">
        <w:t xml:space="preserve">Комитет по управлению муниципальным имуществом и земельными ресурсами администрации </w:t>
      </w:r>
      <w:r w:rsidR="00483D54">
        <w:t>Варнавинского</w:t>
      </w:r>
      <w:r>
        <w:t xml:space="preserve"> муниципального </w:t>
      </w:r>
      <w:r w:rsidR="00B67756">
        <w:t>округа</w:t>
      </w:r>
      <w:r>
        <w:t xml:space="preserve"> Нижегородской области</w:t>
      </w:r>
      <w:r w:rsidR="00843476">
        <w:t>,</w:t>
      </w:r>
      <w:r>
        <w:t xml:space="preserve"> информирует о возможности приобретения земельн</w:t>
      </w:r>
      <w:r w:rsidR="00843476">
        <w:t>ых</w:t>
      </w:r>
      <w:r>
        <w:t xml:space="preserve"> участк</w:t>
      </w:r>
      <w:r w:rsidR="00843476">
        <w:t>ов</w:t>
      </w:r>
      <w:r>
        <w:t>, находящ</w:t>
      </w:r>
      <w:r w:rsidR="00926852">
        <w:t>их</w:t>
      </w:r>
      <w:r w:rsidR="00843476">
        <w:t>ся</w:t>
      </w:r>
      <w:r>
        <w:t xml:space="preserve"> в собственности </w:t>
      </w:r>
      <w:r w:rsidR="00B171B6">
        <w:t>Варнавинского</w:t>
      </w:r>
      <w:r w:rsidRPr="007D4E41">
        <w:t xml:space="preserve"> муниципального </w:t>
      </w:r>
      <w:r w:rsidR="00B67756">
        <w:t>округа</w:t>
      </w:r>
      <w:r w:rsidRPr="007D4E41">
        <w:t xml:space="preserve"> Нижегородской области</w:t>
      </w:r>
      <w:r>
        <w:t>, выделенн</w:t>
      </w:r>
      <w:r w:rsidR="0092374D">
        <w:t>ых</w:t>
      </w:r>
      <w:r>
        <w:t xml:space="preserve"> в счет невостребованных земельных долей, из земель сельскохозяйственного назначения</w:t>
      </w:r>
      <w:r w:rsidR="00206276">
        <w:t xml:space="preserve"> </w:t>
      </w:r>
      <w:r w:rsidR="0092374D">
        <w:t>для сельскохозяйственного производства сельскохозяйственной</w:t>
      </w:r>
      <w:proofErr w:type="gramEnd"/>
      <w:r w:rsidR="0092374D">
        <w:t xml:space="preserve"> организацией или крестьянским (ферм</w:t>
      </w:r>
      <w:r w:rsidR="00843476">
        <w:t>ерски</w:t>
      </w:r>
      <w:r w:rsidR="00926852">
        <w:t>м) хозяйством, использующим такой</w:t>
      </w:r>
      <w:r w:rsidR="00843476">
        <w:t xml:space="preserve"> з</w:t>
      </w:r>
      <w:r w:rsidR="00926852">
        <w:t>емельный участ</w:t>
      </w:r>
      <w:r w:rsidR="009B16AC">
        <w:t>о</w:t>
      </w:r>
      <w:r w:rsidR="00926852">
        <w:t>к</w:t>
      </w:r>
      <w:r w:rsidR="0092374D">
        <w:t>, в собственность или аренду без проведения торгов</w:t>
      </w:r>
      <w:r w:rsidR="00206276">
        <w:t>:</w:t>
      </w:r>
    </w:p>
    <w:p w:rsidR="00355EC4" w:rsidRDefault="00926852" w:rsidP="00355EC4">
      <w:pPr>
        <w:pStyle w:val="a3"/>
        <w:spacing w:before="0" w:beforeAutospacing="0" w:after="0" w:afterAutospacing="0"/>
        <w:jc w:val="both"/>
      </w:pPr>
      <w:r>
        <w:t>1)</w:t>
      </w:r>
      <w:r w:rsidR="00843476">
        <w:t xml:space="preserve"> с</w:t>
      </w:r>
      <w:r w:rsidR="00355EC4">
        <w:t xml:space="preserve"> кадастровым номером </w:t>
      </w:r>
      <w:r w:rsidR="00AE3EBA">
        <w:t>52</w:t>
      </w:r>
      <w:r w:rsidR="00F5353D">
        <w:t>:06:0040033:539</w:t>
      </w:r>
      <w:r w:rsidR="00355EC4">
        <w:t xml:space="preserve"> с местоположением: </w:t>
      </w:r>
      <w:r w:rsidR="006F01A5">
        <w:t>Российская Федера</w:t>
      </w:r>
      <w:r w:rsidR="00AE3EBA">
        <w:t xml:space="preserve">ция, </w:t>
      </w:r>
      <w:r w:rsidR="00355EC4">
        <w:t xml:space="preserve">Нижегородская область, </w:t>
      </w:r>
      <w:proofErr w:type="spellStart"/>
      <w:r w:rsidR="00355EC4">
        <w:t>Варнавинский</w:t>
      </w:r>
      <w:proofErr w:type="spellEnd"/>
      <w:r w:rsidR="00AE3EBA">
        <w:t xml:space="preserve"> муниципальный округ</w:t>
      </w:r>
      <w:r w:rsidR="006F01A5">
        <w:t xml:space="preserve">, </w:t>
      </w:r>
      <w:r w:rsidR="00843476">
        <w:t xml:space="preserve">территория </w:t>
      </w:r>
      <w:r w:rsidR="00F5353D">
        <w:t>колхоза «Ленинский путь», на расстоянии 1,0</w:t>
      </w:r>
      <w:r>
        <w:t xml:space="preserve"> </w:t>
      </w:r>
      <w:r w:rsidR="00F5353D">
        <w:t>к</w:t>
      </w:r>
      <w:r>
        <w:t xml:space="preserve">м. на </w:t>
      </w:r>
      <w:r w:rsidR="00162DBF">
        <w:t>юг от д</w:t>
      </w:r>
      <w:r w:rsidR="00F5353D">
        <w:t>ома 25 в</w:t>
      </w:r>
      <w:r>
        <w:t xml:space="preserve"> д</w:t>
      </w:r>
      <w:proofErr w:type="gramStart"/>
      <w:r>
        <w:t>.</w:t>
      </w:r>
      <w:r w:rsidR="00F5353D">
        <w:t>З</w:t>
      </w:r>
      <w:proofErr w:type="gramEnd"/>
      <w:r w:rsidR="00F5353D">
        <w:t>аболотье</w:t>
      </w:r>
      <w:r>
        <w:rPr>
          <w:color w:val="292C2F"/>
          <w:shd w:val="clear" w:color="auto" w:fill="F8F8F8"/>
        </w:rPr>
        <w:t xml:space="preserve">, </w:t>
      </w:r>
      <w:r w:rsidR="00355EC4">
        <w:t xml:space="preserve">площадью  </w:t>
      </w:r>
      <w:r w:rsidR="00F5353D">
        <w:t>2616000</w:t>
      </w:r>
      <w:r w:rsidR="006F01A5">
        <w:t xml:space="preserve"> </w:t>
      </w:r>
      <w:r w:rsidR="00355EC4">
        <w:t>кв.м.</w:t>
      </w:r>
    </w:p>
    <w:p w:rsidR="00355EC4" w:rsidRDefault="00355EC4" w:rsidP="00355EC4">
      <w:pPr>
        <w:pStyle w:val="a3"/>
        <w:spacing w:before="0" w:beforeAutospacing="0" w:after="0" w:afterAutospacing="0"/>
        <w:jc w:val="both"/>
      </w:pPr>
      <w:r>
        <w:t xml:space="preserve">В собственность земельный участок приобретается по цене, установленной в размере 15 % от его кадастровой стоимости. </w:t>
      </w:r>
    </w:p>
    <w:p w:rsidR="00355EC4" w:rsidRPr="00AC6287" w:rsidRDefault="00355EC4" w:rsidP="00355EC4">
      <w:pPr>
        <w:pStyle w:val="a3"/>
        <w:spacing w:before="0" w:beforeAutospacing="0" w:after="0" w:afterAutospacing="0"/>
        <w:jc w:val="both"/>
      </w:pPr>
      <w:r w:rsidRPr="00AC6287">
        <w:t xml:space="preserve">Кадастровая стоимость земельного участка  составляет </w:t>
      </w:r>
      <w:r w:rsidR="00F5353D">
        <w:t>8658960,00</w:t>
      </w:r>
      <w:r w:rsidR="00926852">
        <w:t xml:space="preserve"> </w:t>
      </w:r>
      <w:r w:rsidRPr="00AC6287">
        <w:t xml:space="preserve">руб. </w:t>
      </w:r>
    </w:p>
    <w:p w:rsidR="00355EC4" w:rsidRPr="00AC6287" w:rsidRDefault="00355EC4" w:rsidP="00355EC4">
      <w:pPr>
        <w:pStyle w:val="a3"/>
        <w:spacing w:before="0" w:beforeAutospacing="0" w:after="0" w:afterAutospacing="0"/>
        <w:jc w:val="both"/>
      </w:pPr>
      <w:r w:rsidRPr="00AC6287">
        <w:rPr>
          <w:u w:val="single"/>
        </w:rPr>
        <w:t xml:space="preserve">Выкупная цена земельного участка составляет  </w:t>
      </w:r>
      <w:r w:rsidR="00F5353D">
        <w:rPr>
          <w:u w:val="single"/>
        </w:rPr>
        <w:t>1298844</w:t>
      </w:r>
      <w:r w:rsidRPr="00206276">
        <w:rPr>
          <w:u w:val="single"/>
        </w:rPr>
        <w:t>,</w:t>
      </w:r>
      <w:r w:rsidR="00F5353D">
        <w:rPr>
          <w:u w:val="single"/>
        </w:rPr>
        <w:t>00</w:t>
      </w:r>
      <w:r w:rsidRPr="00AC6287">
        <w:rPr>
          <w:u w:val="single"/>
        </w:rPr>
        <w:t xml:space="preserve"> руб. </w:t>
      </w:r>
    </w:p>
    <w:p w:rsidR="00355EC4" w:rsidRPr="00AC6287" w:rsidRDefault="00355EC4" w:rsidP="00355EC4">
      <w:pPr>
        <w:pStyle w:val="a3"/>
        <w:spacing w:before="0" w:beforeAutospacing="0" w:after="0" w:afterAutospacing="0"/>
        <w:jc w:val="both"/>
      </w:pPr>
      <w:r w:rsidRPr="00AC6287">
        <w:t xml:space="preserve">Арендная плата устанавливается в размере 0,3 % от кадастровой стоимости. </w:t>
      </w:r>
    </w:p>
    <w:p w:rsidR="00355EC4" w:rsidRDefault="00355EC4" w:rsidP="00331A9C">
      <w:pPr>
        <w:pStyle w:val="a3"/>
        <w:spacing w:before="0" w:beforeAutospacing="0" w:after="0" w:afterAutospacing="0"/>
        <w:jc w:val="both"/>
      </w:pPr>
      <w:r w:rsidRPr="00AC6287">
        <w:rPr>
          <w:u w:val="single"/>
        </w:rPr>
        <w:t xml:space="preserve">Арендная плата земельного участка составляет </w:t>
      </w:r>
      <w:r w:rsidR="00F5353D">
        <w:rPr>
          <w:u w:val="single"/>
        </w:rPr>
        <w:t>25976</w:t>
      </w:r>
      <w:r w:rsidRPr="00206276">
        <w:rPr>
          <w:u w:val="single"/>
        </w:rPr>
        <w:t>,</w:t>
      </w:r>
      <w:r w:rsidR="00F5353D">
        <w:rPr>
          <w:u w:val="single"/>
        </w:rPr>
        <w:t>88</w:t>
      </w:r>
      <w:r w:rsidRPr="00AC6287">
        <w:rPr>
          <w:u w:val="single"/>
        </w:rPr>
        <w:t xml:space="preserve"> руб.</w:t>
      </w:r>
      <w:r>
        <w:t xml:space="preserve">  </w:t>
      </w:r>
    </w:p>
    <w:p w:rsidR="00926852" w:rsidRDefault="00926852" w:rsidP="00926852">
      <w:pPr>
        <w:pStyle w:val="a3"/>
        <w:spacing w:before="0" w:beforeAutospacing="0" w:after="0" w:afterAutospacing="0"/>
        <w:jc w:val="both"/>
      </w:pPr>
      <w:r>
        <w:t>2)</w:t>
      </w:r>
      <w:r w:rsidRPr="00926852">
        <w:t xml:space="preserve"> </w:t>
      </w:r>
      <w:r>
        <w:t>с к</w:t>
      </w:r>
      <w:r w:rsidR="00F5353D">
        <w:t>адастровым номером 52:06:0040030:615</w:t>
      </w:r>
      <w:r>
        <w:t xml:space="preserve"> с местоположением: Российская Федерация, Нижегородская область, </w:t>
      </w:r>
      <w:proofErr w:type="spellStart"/>
      <w:r>
        <w:t>Варнавинский</w:t>
      </w:r>
      <w:proofErr w:type="spellEnd"/>
      <w:r>
        <w:t xml:space="preserve"> муниципальный округ, территория</w:t>
      </w:r>
      <w:r w:rsidR="00162DBF" w:rsidRPr="00162DBF">
        <w:t xml:space="preserve"> </w:t>
      </w:r>
      <w:r w:rsidR="00162DBF">
        <w:t xml:space="preserve">колхоза «Ленинский путь», на расстоянии 800 м. на запад от дома 22 на ул. Слобода </w:t>
      </w:r>
      <w:proofErr w:type="spellStart"/>
      <w:r w:rsidR="00162DBF">
        <w:t>с</w:t>
      </w:r>
      <w:proofErr w:type="gramStart"/>
      <w:r w:rsidR="00162DBF">
        <w:t>.Л</w:t>
      </w:r>
      <w:proofErr w:type="gramEnd"/>
      <w:r w:rsidR="00162DBF">
        <w:t>апшанга</w:t>
      </w:r>
      <w:proofErr w:type="spellEnd"/>
      <w:r>
        <w:rPr>
          <w:color w:val="292C2F"/>
          <w:shd w:val="clear" w:color="auto" w:fill="F8F8F8"/>
        </w:rPr>
        <w:t xml:space="preserve">, </w:t>
      </w:r>
      <w:r>
        <w:t xml:space="preserve">площадью  </w:t>
      </w:r>
      <w:r w:rsidR="00162DBF">
        <w:t>1111800</w:t>
      </w:r>
      <w:r>
        <w:t xml:space="preserve"> кв.м.</w:t>
      </w:r>
    </w:p>
    <w:p w:rsidR="00926852" w:rsidRDefault="00926852" w:rsidP="00926852">
      <w:pPr>
        <w:pStyle w:val="a3"/>
        <w:spacing w:before="0" w:beforeAutospacing="0" w:after="0" w:afterAutospacing="0"/>
        <w:jc w:val="both"/>
      </w:pPr>
      <w:r>
        <w:t xml:space="preserve">В собственность земельный участок приобретается по цене, установленной в размере 15 % от его кадастровой стоимости. </w:t>
      </w:r>
    </w:p>
    <w:p w:rsidR="00926852" w:rsidRPr="00AC6287" w:rsidRDefault="00926852" w:rsidP="00926852">
      <w:pPr>
        <w:pStyle w:val="a3"/>
        <w:spacing w:before="0" w:beforeAutospacing="0" w:after="0" w:afterAutospacing="0"/>
        <w:jc w:val="both"/>
      </w:pPr>
      <w:r w:rsidRPr="00AC6287">
        <w:t xml:space="preserve">Кадастровая стоимость земельного участка  составляет </w:t>
      </w:r>
      <w:r w:rsidR="00162DBF">
        <w:t>3680058</w:t>
      </w:r>
      <w:r w:rsidR="00F13F09">
        <w:t>,0</w:t>
      </w:r>
      <w:r w:rsidR="00162DBF">
        <w:t>0</w:t>
      </w:r>
      <w:r>
        <w:t xml:space="preserve"> </w:t>
      </w:r>
      <w:r w:rsidRPr="00AC6287">
        <w:t xml:space="preserve">руб. </w:t>
      </w:r>
    </w:p>
    <w:p w:rsidR="00926852" w:rsidRPr="00AC6287" w:rsidRDefault="00926852" w:rsidP="00926852">
      <w:pPr>
        <w:pStyle w:val="a3"/>
        <w:spacing w:before="0" w:beforeAutospacing="0" w:after="0" w:afterAutospacing="0"/>
        <w:jc w:val="both"/>
      </w:pPr>
      <w:r w:rsidRPr="00AC6287">
        <w:rPr>
          <w:u w:val="single"/>
        </w:rPr>
        <w:t xml:space="preserve">Выкупная цена земельного участка составляет  </w:t>
      </w:r>
      <w:r w:rsidR="00162DBF">
        <w:rPr>
          <w:u w:val="single"/>
        </w:rPr>
        <w:t>552008</w:t>
      </w:r>
      <w:r w:rsidRPr="00206276">
        <w:rPr>
          <w:u w:val="single"/>
        </w:rPr>
        <w:t>,</w:t>
      </w:r>
      <w:r w:rsidR="00162DBF">
        <w:rPr>
          <w:u w:val="single"/>
        </w:rPr>
        <w:t>7</w:t>
      </w:r>
      <w:r w:rsidR="00F13F09">
        <w:rPr>
          <w:u w:val="single"/>
        </w:rPr>
        <w:t>0</w:t>
      </w:r>
      <w:r w:rsidRPr="00AC6287">
        <w:rPr>
          <w:u w:val="single"/>
        </w:rPr>
        <w:t xml:space="preserve"> руб. </w:t>
      </w:r>
    </w:p>
    <w:p w:rsidR="00926852" w:rsidRPr="00AC6287" w:rsidRDefault="00926852" w:rsidP="00926852">
      <w:pPr>
        <w:pStyle w:val="a3"/>
        <w:spacing w:before="0" w:beforeAutospacing="0" w:after="0" w:afterAutospacing="0"/>
        <w:jc w:val="both"/>
      </w:pPr>
      <w:r w:rsidRPr="00AC6287">
        <w:t xml:space="preserve">Арендная плата устанавливается в размере 0,3 % от кадастровой стоимости. </w:t>
      </w:r>
    </w:p>
    <w:p w:rsidR="00926852" w:rsidRDefault="00926852" w:rsidP="00926852">
      <w:pPr>
        <w:pStyle w:val="a3"/>
        <w:spacing w:before="0" w:beforeAutospacing="0" w:after="0" w:afterAutospacing="0"/>
        <w:jc w:val="both"/>
      </w:pPr>
      <w:r w:rsidRPr="00AC6287">
        <w:rPr>
          <w:u w:val="single"/>
        </w:rPr>
        <w:t>Арендная плат</w:t>
      </w:r>
      <w:r w:rsidR="00162DBF">
        <w:rPr>
          <w:u w:val="single"/>
        </w:rPr>
        <w:t>а земельного участка составляет 11040</w:t>
      </w:r>
      <w:r w:rsidRPr="00206276">
        <w:rPr>
          <w:u w:val="single"/>
        </w:rPr>
        <w:t>,</w:t>
      </w:r>
      <w:r w:rsidR="00162DBF">
        <w:rPr>
          <w:u w:val="single"/>
        </w:rPr>
        <w:t>1</w:t>
      </w:r>
      <w:r w:rsidR="00F13F09">
        <w:rPr>
          <w:u w:val="single"/>
        </w:rPr>
        <w:t>7</w:t>
      </w:r>
      <w:r w:rsidRPr="00AC6287">
        <w:rPr>
          <w:u w:val="single"/>
        </w:rPr>
        <w:t xml:space="preserve"> руб.</w:t>
      </w:r>
      <w:r>
        <w:t xml:space="preserve">  </w:t>
      </w:r>
    </w:p>
    <w:p w:rsidR="00F13F09" w:rsidRDefault="00F13F09" w:rsidP="00F13F09">
      <w:pPr>
        <w:pStyle w:val="a3"/>
        <w:spacing w:before="0" w:beforeAutospacing="0" w:after="0" w:afterAutospacing="0"/>
        <w:jc w:val="both"/>
      </w:pPr>
      <w:r>
        <w:t>3) с к</w:t>
      </w:r>
      <w:r w:rsidR="00BA0674">
        <w:t>адастровым номером 52:06:0040033:540</w:t>
      </w:r>
      <w:r>
        <w:t xml:space="preserve"> с местоположением: Российская Федерация, Нижегородская область, </w:t>
      </w:r>
      <w:proofErr w:type="spellStart"/>
      <w:r>
        <w:t>Варнавинский</w:t>
      </w:r>
      <w:proofErr w:type="spellEnd"/>
      <w:r>
        <w:t xml:space="preserve"> муниципальный округ, территория </w:t>
      </w:r>
      <w:r w:rsidR="00BA0674">
        <w:t>колхоза «Ленинский путь», на расстоянии 2,2 км. на юго-запад от дома 25 в д</w:t>
      </w:r>
      <w:proofErr w:type="gramStart"/>
      <w:r w:rsidR="00BA0674">
        <w:t>.З</w:t>
      </w:r>
      <w:proofErr w:type="gramEnd"/>
      <w:r w:rsidR="00BA0674">
        <w:t>аболотье</w:t>
      </w:r>
      <w:r w:rsidR="00BA0674">
        <w:rPr>
          <w:color w:val="292C2F"/>
          <w:shd w:val="clear" w:color="auto" w:fill="F8F8F8"/>
        </w:rPr>
        <w:t xml:space="preserve">, </w:t>
      </w:r>
      <w:r>
        <w:t xml:space="preserve">площадью  </w:t>
      </w:r>
      <w:r w:rsidR="00BA0674">
        <w:t>261600</w:t>
      </w:r>
      <w:r>
        <w:t xml:space="preserve"> кв.м.</w:t>
      </w:r>
    </w:p>
    <w:p w:rsidR="00F13F09" w:rsidRDefault="00F13F09" w:rsidP="00F13F09">
      <w:pPr>
        <w:pStyle w:val="a3"/>
        <w:spacing w:before="0" w:beforeAutospacing="0" w:after="0" w:afterAutospacing="0"/>
        <w:jc w:val="both"/>
      </w:pPr>
      <w:r>
        <w:t xml:space="preserve">В собственность земельный участок приобретается по цене, установленной в размере 15 % от его кадастровой стоимости. </w:t>
      </w:r>
    </w:p>
    <w:p w:rsidR="00F13F09" w:rsidRPr="00AC6287" w:rsidRDefault="00F13F09" w:rsidP="00F13F09">
      <w:pPr>
        <w:pStyle w:val="a3"/>
        <w:spacing w:before="0" w:beforeAutospacing="0" w:after="0" w:afterAutospacing="0"/>
        <w:jc w:val="both"/>
      </w:pPr>
      <w:r w:rsidRPr="00AC6287">
        <w:t xml:space="preserve">Кадастровая стоимость земельного участка  составляет </w:t>
      </w:r>
      <w:r w:rsidR="00BA0674">
        <w:t>865896,00</w:t>
      </w:r>
      <w:r>
        <w:t xml:space="preserve"> </w:t>
      </w:r>
      <w:r w:rsidRPr="00AC6287">
        <w:t xml:space="preserve">руб. </w:t>
      </w:r>
    </w:p>
    <w:p w:rsidR="00F13F09" w:rsidRPr="00AC6287" w:rsidRDefault="00F13F09" w:rsidP="00F13F09">
      <w:pPr>
        <w:pStyle w:val="a3"/>
        <w:spacing w:before="0" w:beforeAutospacing="0" w:after="0" w:afterAutospacing="0"/>
        <w:jc w:val="both"/>
      </w:pPr>
      <w:r w:rsidRPr="00AC6287">
        <w:rPr>
          <w:u w:val="single"/>
        </w:rPr>
        <w:t xml:space="preserve">Выкупная цена земельного участка составляет  </w:t>
      </w:r>
      <w:r w:rsidR="00BA0674">
        <w:rPr>
          <w:u w:val="single"/>
        </w:rPr>
        <w:t>129884</w:t>
      </w:r>
      <w:r w:rsidRPr="00206276">
        <w:rPr>
          <w:u w:val="single"/>
        </w:rPr>
        <w:t>,</w:t>
      </w:r>
      <w:r w:rsidR="00BA0674">
        <w:rPr>
          <w:u w:val="single"/>
        </w:rPr>
        <w:t>40</w:t>
      </w:r>
      <w:r w:rsidRPr="00AC6287">
        <w:rPr>
          <w:u w:val="single"/>
        </w:rPr>
        <w:t xml:space="preserve"> руб. </w:t>
      </w:r>
    </w:p>
    <w:p w:rsidR="00F13F09" w:rsidRPr="00AC6287" w:rsidRDefault="00F13F09" w:rsidP="00F13F09">
      <w:pPr>
        <w:pStyle w:val="a3"/>
        <w:spacing w:before="0" w:beforeAutospacing="0" w:after="0" w:afterAutospacing="0"/>
        <w:jc w:val="both"/>
      </w:pPr>
      <w:r w:rsidRPr="00AC6287">
        <w:t xml:space="preserve">Арендная плата устанавливается в размере 0,3 % от кадастровой стоимости. </w:t>
      </w:r>
    </w:p>
    <w:p w:rsidR="00F13F09" w:rsidRDefault="00F13F09" w:rsidP="00F13F09">
      <w:pPr>
        <w:pStyle w:val="a3"/>
        <w:spacing w:before="0" w:beforeAutospacing="0" w:after="0" w:afterAutospacing="0"/>
        <w:jc w:val="both"/>
      </w:pPr>
      <w:r w:rsidRPr="00AC6287">
        <w:rPr>
          <w:u w:val="single"/>
        </w:rPr>
        <w:t xml:space="preserve">Арендная плата земельного участка составляет </w:t>
      </w:r>
      <w:r w:rsidR="002417DD">
        <w:rPr>
          <w:u w:val="single"/>
        </w:rPr>
        <w:t>2597,69</w:t>
      </w:r>
      <w:r w:rsidRPr="00AC6287">
        <w:rPr>
          <w:u w:val="single"/>
        </w:rPr>
        <w:t xml:space="preserve"> руб.</w:t>
      </w:r>
      <w:r>
        <w:t xml:space="preserve">  </w:t>
      </w:r>
    </w:p>
    <w:p w:rsidR="007D4E41" w:rsidRDefault="007D4E41" w:rsidP="00331A9C">
      <w:pPr>
        <w:pStyle w:val="a3"/>
        <w:spacing w:before="0" w:beforeAutospacing="0" w:after="0" w:afterAutospacing="0"/>
        <w:jc w:val="both"/>
      </w:pPr>
      <w:r>
        <w:t xml:space="preserve">Для заключения договора купли-продажи или аренды земельного участка сельскохозяйственным предприятиям или крестьянским (фермерским) хозяйствам, использующим такой земельный участок, необходимо обратиться с заявлением о заключении договора купли-продажи или аренды земельного участка в Комитет по управлению муниципальным имуществом и земельными ресурсами администрации </w:t>
      </w:r>
      <w:r w:rsidR="00355EC4">
        <w:t>Варнавинского</w:t>
      </w:r>
      <w:r>
        <w:t xml:space="preserve"> муниципального </w:t>
      </w:r>
      <w:r w:rsidR="00355EC4">
        <w:t>округа</w:t>
      </w:r>
      <w:r>
        <w:t xml:space="preserve"> Нижегородской области (КУМИ и ЗР) по адресу: </w:t>
      </w:r>
      <w:r w:rsidRPr="00355EC4">
        <w:rPr>
          <w:bCs/>
        </w:rPr>
        <w:t xml:space="preserve">Нижегородская область, </w:t>
      </w:r>
      <w:proofErr w:type="spellStart"/>
      <w:r w:rsidR="00355EC4" w:rsidRPr="00355EC4">
        <w:rPr>
          <w:bCs/>
        </w:rPr>
        <w:t>Варнавинский</w:t>
      </w:r>
      <w:proofErr w:type="spellEnd"/>
      <w:r w:rsidR="00355EC4" w:rsidRPr="00355EC4">
        <w:rPr>
          <w:bCs/>
        </w:rPr>
        <w:t xml:space="preserve"> муниципальный округ, р.п. Варнавино, пл. </w:t>
      </w:r>
      <w:proofErr w:type="gramStart"/>
      <w:r w:rsidR="00355EC4" w:rsidRPr="00355EC4">
        <w:rPr>
          <w:bCs/>
        </w:rPr>
        <w:t>Советская</w:t>
      </w:r>
      <w:proofErr w:type="gramEnd"/>
      <w:r w:rsidRPr="00355EC4">
        <w:rPr>
          <w:bCs/>
        </w:rPr>
        <w:t xml:space="preserve">, дом 1, </w:t>
      </w:r>
      <w:proofErr w:type="spellStart"/>
      <w:r w:rsidRPr="00355EC4">
        <w:rPr>
          <w:bCs/>
        </w:rPr>
        <w:t>каб</w:t>
      </w:r>
      <w:proofErr w:type="spellEnd"/>
      <w:r w:rsidRPr="00355EC4">
        <w:rPr>
          <w:bCs/>
        </w:rPr>
        <w:t xml:space="preserve"> №</w:t>
      </w:r>
      <w:r w:rsidR="00355EC4" w:rsidRPr="00355EC4">
        <w:rPr>
          <w:bCs/>
        </w:rPr>
        <w:t>2</w:t>
      </w:r>
      <w:r w:rsidRPr="00355EC4">
        <w:rPr>
          <w:bCs/>
        </w:rPr>
        <w:t>3</w:t>
      </w:r>
      <w:r w:rsidR="00355EC4" w:rsidRPr="00355EC4">
        <w:rPr>
          <w:bCs/>
        </w:rPr>
        <w:t>,</w:t>
      </w:r>
      <w:r w:rsidR="00355EC4">
        <w:rPr>
          <w:b/>
          <w:bCs/>
        </w:rPr>
        <w:t xml:space="preserve"> </w:t>
      </w:r>
      <w:r w:rsidR="00355EC4">
        <w:t xml:space="preserve"> телефон 8 (83158) 3-60-35</w:t>
      </w:r>
      <w:r>
        <w:t xml:space="preserve"> </w:t>
      </w:r>
      <w:r>
        <w:rPr>
          <w:u w:val="single"/>
        </w:rPr>
        <w:t xml:space="preserve">в </w:t>
      </w:r>
      <w:r w:rsidRPr="00F72BB0">
        <w:rPr>
          <w:u w:val="single"/>
        </w:rPr>
        <w:t>срок</w:t>
      </w:r>
      <w:r w:rsidR="00355EC4">
        <w:rPr>
          <w:u w:val="single"/>
        </w:rPr>
        <w:t xml:space="preserve"> </w:t>
      </w:r>
      <w:r w:rsidRPr="00355EC4">
        <w:rPr>
          <w:bCs/>
        </w:rPr>
        <w:t xml:space="preserve">до </w:t>
      </w:r>
      <w:r w:rsidR="002417DD">
        <w:rPr>
          <w:bCs/>
        </w:rPr>
        <w:t>15</w:t>
      </w:r>
      <w:r w:rsidR="00C668D7" w:rsidRPr="00763EDC">
        <w:rPr>
          <w:bCs/>
        </w:rPr>
        <w:t>.</w:t>
      </w:r>
      <w:r w:rsidR="00AF0E55">
        <w:rPr>
          <w:bCs/>
        </w:rPr>
        <w:t>11</w:t>
      </w:r>
      <w:r w:rsidRPr="00763EDC">
        <w:rPr>
          <w:bCs/>
        </w:rPr>
        <w:t>.20</w:t>
      </w:r>
      <w:r w:rsidR="00C668D7" w:rsidRPr="00763EDC">
        <w:rPr>
          <w:bCs/>
        </w:rPr>
        <w:t>2</w:t>
      </w:r>
      <w:r w:rsidR="00763EDC" w:rsidRPr="00763EDC">
        <w:rPr>
          <w:bCs/>
        </w:rPr>
        <w:t>6</w:t>
      </w:r>
      <w:r w:rsidR="00C668D7" w:rsidRPr="00763EDC">
        <w:rPr>
          <w:bCs/>
        </w:rPr>
        <w:t xml:space="preserve"> г</w:t>
      </w:r>
      <w:r w:rsidRPr="00763EDC">
        <w:rPr>
          <w:bCs/>
        </w:rPr>
        <w:t>.</w:t>
      </w:r>
    </w:p>
    <w:p w:rsidR="00AF0E55" w:rsidRDefault="007D4E41" w:rsidP="00331A9C">
      <w:pPr>
        <w:pStyle w:val="a3"/>
        <w:spacing w:before="0" w:beforeAutospacing="0" w:after="0" w:afterAutospacing="0"/>
        <w:jc w:val="both"/>
      </w:pPr>
      <w:r>
        <w:t xml:space="preserve">Дополнительную информацию можно получить по телефону </w:t>
      </w:r>
      <w:r w:rsidR="00355EC4">
        <w:t>8 (83158</w:t>
      </w:r>
      <w:r w:rsidRPr="007D4E41">
        <w:t xml:space="preserve">) </w:t>
      </w:r>
      <w:r w:rsidR="00355EC4">
        <w:t>3-60-35</w:t>
      </w:r>
      <w:r>
        <w:t xml:space="preserve"> </w:t>
      </w:r>
    </w:p>
    <w:p w:rsidR="007D4E41" w:rsidRDefault="007D4E41" w:rsidP="00331A9C">
      <w:pPr>
        <w:pStyle w:val="a3"/>
        <w:spacing w:before="0" w:beforeAutospacing="0" w:after="0" w:afterAutospacing="0"/>
        <w:jc w:val="both"/>
      </w:pPr>
      <w:r>
        <w:t xml:space="preserve">(Контактное лицо – </w:t>
      </w:r>
      <w:r w:rsidR="00D15C6C">
        <w:t>Новоселова Наталья Владимировна</w:t>
      </w:r>
      <w:r>
        <w:t xml:space="preserve"> – </w:t>
      </w:r>
      <w:r w:rsidR="00D15C6C">
        <w:t>заместитель председателя</w:t>
      </w:r>
      <w:r>
        <w:t xml:space="preserve"> КУМИ и ЗР). </w:t>
      </w:r>
    </w:p>
    <w:p w:rsidR="00AA4FF8" w:rsidRDefault="00AA4FF8" w:rsidP="00331A9C">
      <w:pPr>
        <w:spacing w:after="0"/>
      </w:pPr>
      <w:bookmarkStart w:id="0" w:name="_GoBack"/>
      <w:bookmarkEnd w:id="0"/>
    </w:p>
    <w:sectPr w:rsidR="00AA4FF8" w:rsidSect="0092374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E41"/>
    <w:rsid w:val="00004C75"/>
    <w:rsid w:val="00016245"/>
    <w:rsid w:val="000A775E"/>
    <w:rsid w:val="000E0EC9"/>
    <w:rsid w:val="001362BC"/>
    <w:rsid w:val="00162DBF"/>
    <w:rsid w:val="0017551D"/>
    <w:rsid w:val="001A33C0"/>
    <w:rsid w:val="001F5DE3"/>
    <w:rsid w:val="00206276"/>
    <w:rsid w:val="00230DC7"/>
    <w:rsid w:val="002417DD"/>
    <w:rsid w:val="00247688"/>
    <w:rsid w:val="00247D2C"/>
    <w:rsid w:val="00293024"/>
    <w:rsid w:val="002E786A"/>
    <w:rsid w:val="00304182"/>
    <w:rsid w:val="00324876"/>
    <w:rsid w:val="00331A9C"/>
    <w:rsid w:val="003321CE"/>
    <w:rsid w:val="00353715"/>
    <w:rsid w:val="00355EC4"/>
    <w:rsid w:val="003A5F75"/>
    <w:rsid w:val="003B1331"/>
    <w:rsid w:val="003F0EE0"/>
    <w:rsid w:val="00400BA1"/>
    <w:rsid w:val="00475C8E"/>
    <w:rsid w:val="00483D54"/>
    <w:rsid w:val="00490346"/>
    <w:rsid w:val="004B6397"/>
    <w:rsid w:val="004D2478"/>
    <w:rsid w:val="005D502A"/>
    <w:rsid w:val="00675B26"/>
    <w:rsid w:val="0068071C"/>
    <w:rsid w:val="0068111B"/>
    <w:rsid w:val="006F01A5"/>
    <w:rsid w:val="00707F4A"/>
    <w:rsid w:val="00763EDC"/>
    <w:rsid w:val="007A20CC"/>
    <w:rsid w:val="007D4E41"/>
    <w:rsid w:val="007D5D8B"/>
    <w:rsid w:val="00843476"/>
    <w:rsid w:val="008B44B4"/>
    <w:rsid w:val="008B4E59"/>
    <w:rsid w:val="008B52DC"/>
    <w:rsid w:val="008C02C1"/>
    <w:rsid w:val="00922983"/>
    <w:rsid w:val="0092374D"/>
    <w:rsid w:val="00926852"/>
    <w:rsid w:val="009516E8"/>
    <w:rsid w:val="009B16AC"/>
    <w:rsid w:val="009C0D00"/>
    <w:rsid w:val="009F6F48"/>
    <w:rsid w:val="00A1378A"/>
    <w:rsid w:val="00AA4FF8"/>
    <w:rsid w:val="00AC6287"/>
    <w:rsid w:val="00AE3EBA"/>
    <w:rsid w:val="00AE524C"/>
    <w:rsid w:val="00AF0E55"/>
    <w:rsid w:val="00AF20A4"/>
    <w:rsid w:val="00B171B6"/>
    <w:rsid w:val="00B47F63"/>
    <w:rsid w:val="00B628EF"/>
    <w:rsid w:val="00B67756"/>
    <w:rsid w:val="00B83DC5"/>
    <w:rsid w:val="00BA0674"/>
    <w:rsid w:val="00BA66FA"/>
    <w:rsid w:val="00C11853"/>
    <w:rsid w:val="00C668D7"/>
    <w:rsid w:val="00CC311B"/>
    <w:rsid w:val="00D15C6C"/>
    <w:rsid w:val="00E36EC2"/>
    <w:rsid w:val="00EA08DA"/>
    <w:rsid w:val="00ED341C"/>
    <w:rsid w:val="00F13F09"/>
    <w:rsid w:val="00F22595"/>
    <w:rsid w:val="00F44E48"/>
    <w:rsid w:val="00F5353D"/>
    <w:rsid w:val="00F72BB0"/>
    <w:rsid w:val="00FF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TREIDCOMPUTERS</cp:lastModifiedBy>
  <cp:revision>2</cp:revision>
  <cp:lastPrinted>2026-05-07T05:54:00Z</cp:lastPrinted>
  <dcterms:created xsi:type="dcterms:W3CDTF">2026-05-07T05:54:00Z</dcterms:created>
  <dcterms:modified xsi:type="dcterms:W3CDTF">2026-05-07T05:54:00Z</dcterms:modified>
</cp:coreProperties>
</file>